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4"/>
        <w:gridCol w:w="7344"/>
      </w:tblGrid>
      <w:tr w:rsidR="004B1EE6" w14:paraId="1703A2FD" w14:textId="77777777"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C34896D" w14:textId="77777777" w:rsidR="004B1EE6" w:rsidRDefault="00013634">
            <w:r>
              <w:rPr>
                <w:noProof/>
              </w:rPr>
              <w:drawing>
                <wp:inline distT="0" distB="0" distL="0" distR="0" wp14:anchorId="24AD43DA" wp14:editId="2610BE4A">
                  <wp:extent cx="1280160" cy="47472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474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688F70F" w14:textId="77777777" w:rsidR="004B1EE6" w:rsidRDefault="00013634">
            <w:pPr>
              <w:spacing w:after="40"/>
            </w:pPr>
            <w:r>
              <w:rPr>
                <w:b/>
                <w:color w:val="666666"/>
                <w:spacing w:val="30"/>
                <w:sz w:val="20"/>
              </w:rPr>
              <w:t>HOW TO GUIDE</w:t>
            </w:r>
          </w:p>
          <w:p w14:paraId="2F7AD9D6" w14:textId="77DA7844" w:rsidR="004B1EE6" w:rsidRDefault="00013634">
            <w:pPr>
              <w:spacing w:after="0"/>
            </w:pPr>
            <w:r>
              <w:rPr>
                <w:b/>
                <w:color w:val="0A2540"/>
                <w:sz w:val="40"/>
              </w:rPr>
              <w:t>Blocking</w:t>
            </w:r>
            <w:r w:rsidR="00EE50B2">
              <w:rPr>
                <w:b/>
                <w:color w:val="0A2540"/>
                <w:sz w:val="40"/>
              </w:rPr>
              <w:t>/Unblocking</w:t>
            </w:r>
            <w:r>
              <w:rPr>
                <w:b/>
                <w:color w:val="0A2540"/>
                <w:sz w:val="40"/>
              </w:rPr>
              <w:t xml:space="preserve"> Numbers in RingCentral</w:t>
            </w:r>
          </w:p>
        </w:tc>
      </w:tr>
    </w:tbl>
    <w:p w14:paraId="019078E3" w14:textId="77777777" w:rsidR="004B1EE6" w:rsidRDefault="004B1EE6">
      <w:pPr>
        <w:pBdr>
          <w:bottom w:val="single" w:sz="16" w:space="4" w:color="00B8D4"/>
        </w:pBdr>
        <w:spacing w:before="120" w:after="280"/>
      </w:pPr>
    </w:p>
    <w:p w14:paraId="1E7A600D" w14:textId="77777777" w:rsidR="004B1EE6" w:rsidRDefault="00013634">
      <w:r>
        <w:rPr>
          <w:color w:val="555555"/>
          <w:sz w:val="23"/>
        </w:rPr>
        <w:t>Follow these simple steps to block unwanted callers, review your blocked numbers list, and remove a number when you no longer need it blocked.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4B1EE6" w14:paraId="07D43818" w14:textId="77777777">
        <w:tc>
          <w:tcPr>
            <w:tcW w:w="9648" w:type="dxa"/>
            <w:tcBorders>
              <w:top w:val="single" w:sz="4" w:space="0" w:color="EAEAEA"/>
              <w:left w:val="single" w:sz="32" w:space="0" w:color="00B8D4"/>
              <w:bottom w:val="single" w:sz="4" w:space="0" w:color="EAEAEA"/>
              <w:right w:val="single" w:sz="4" w:space="0" w:color="EAEAEA"/>
            </w:tcBorders>
            <w:shd w:val="clear" w:color="auto" w:fill="F0F9FA"/>
            <w:tcMar>
              <w:top w:w="160" w:type="dxa"/>
              <w:left w:w="220" w:type="dxa"/>
              <w:bottom w:w="160" w:type="dxa"/>
              <w:right w:w="200" w:type="dxa"/>
            </w:tcMar>
          </w:tcPr>
          <w:p w14:paraId="57C3A66B" w14:textId="77777777" w:rsidR="004B1EE6" w:rsidRDefault="00013634">
            <w:pPr>
              <w:spacing w:after="0"/>
            </w:pPr>
            <w:r>
              <w:rPr>
                <w:sz w:val="23"/>
              </w:rPr>
              <w:t xml:space="preserve">ℹ  </w:t>
            </w:r>
            <w:r>
              <w:rPr>
                <w:b/>
                <w:color w:val="0A2540"/>
                <w:sz w:val="21"/>
              </w:rPr>
              <w:t>Note: Blocked numbers will not be able to reach you. They will hear a message stating their call cannot be completed. You can review and remove blocked numbers at any time from your settings.</w:t>
            </w:r>
          </w:p>
        </w:tc>
      </w:tr>
    </w:tbl>
    <w:p w14:paraId="7378AB03" w14:textId="77777777" w:rsidR="004B1EE6" w:rsidRDefault="004B1EE6">
      <w:pPr>
        <w:spacing w:after="12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4B1EE6" w14:paraId="568931DF" w14:textId="77777777">
        <w:tc>
          <w:tcPr>
            <w:tcW w:w="9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240" w:type="dxa"/>
              <w:left w:w="260" w:type="dxa"/>
              <w:bottom w:w="240" w:type="dxa"/>
              <w:right w:w="260" w:type="dxa"/>
            </w:tcMar>
          </w:tcPr>
          <w:p w14:paraId="77457810" w14:textId="77777777" w:rsidR="004B1EE6" w:rsidRDefault="00013634"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t xml:space="preserve">  1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>Block a number from the Calls tab  🚫</w:t>
            </w:r>
          </w:p>
          <w:p w14:paraId="3F1C0642" w14:textId="77777777" w:rsidR="004B1EE6" w:rsidRDefault="00013634">
            <w:pPr>
              <w:spacing w:before="40" w:after="160"/>
              <w:ind w:left="72"/>
            </w:pPr>
            <w:r>
              <w:rPr>
                <w:color w:val="444444"/>
              </w:rPr>
              <w:t>From the Phone menu, click the Calls tab. Locate the number you wish to block, click the three dots (⋯) next to that number, and select Block number from the drop-down menu.</w:t>
            </w:r>
          </w:p>
          <w:p w14:paraId="3128E2FA" w14:textId="77777777" w:rsidR="004B1EE6" w:rsidRDefault="00013634">
            <w:pPr>
              <w:spacing w:before="80" w:after="80"/>
              <w:jc w:val="center"/>
            </w:pPr>
            <w:r>
              <w:rPr>
                <w:noProof/>
              </w:rPr>
              <w:drawing>
                <wp:inline distT="0" distB="0" distL="0" distR="0" wp14:anchorId="6B60EA48" wp14:editId="44DE36F3">
                  <wp:extent cx="2914650" cy="4150844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k_image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708" cy="421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851DD" w14:textId="77777777" w:rsidR="004B1EE6" w:rsidRDefault="00013634">
            <w:pPr>
              <w:spacing w:after="0"/>
              <w:jc w:val="center"/>
            </w:pPr>
            <w:r>
              <w:rPr>
                <w:i/>
                <w:color w:val="888888"/>
                <w:sz w:val="19"/>
              </w:rPr>
              <w:t>Phone → Calls → click ⋯ next to the number → Block number</w:t>
            </w:r>
          </w:p>
        </w:tc>
      </w:tr>
    </w:tbl>
    <w:p w14:paraId="684B26C1" w14:textId="77777777" w:rsidR="004B1EE6" w:rsidRDefault="004B1EE6">
      <w:pPr>
        <w:spacing w:after="160"/>
      </w:pPr>
    </w:p>
    <w:tbl>
      <w:tblPr>
        <w:tblW w:w="10218" w:type="dxa"/>
        <w:tblLayout w:type="fixed"/>
        <w:tblLook w:val="04A0" w:firstRow="1" w:lastRow="0" w:firstColumn="1" w:lastColumn="0" w:noHBand="0" w:noVBand="1"/>
      </w:tblPr>
      <w:tblGrid>
        <w:gridCol w:w="10218"/>
      </w:tblGrid>
      <w:tr w:rsidR="004B1EE6" w14:paraId="6F967EB8" w14:textId="77777777" w:rsidTr="00EE50B2">
        <w:trPr>
          <w:trHeight w:val="8184"/>
        </w:trPr>
        <w:tc>
          <w:tcPr>
            <w:tcW w:w="102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240" w:type="dxa"/>
              <w:left w:w="260" w:type="dxa"/>
              <w:bottom w:w="240" w:type="dxa"/>
              <w:right w:w="260" w:type="dxa"/>
            </w:tcMar>
          </w:tcPr>
          <w:p w14:paraId="261AA5CA" w14:textId="77777777" w:rsidR="004B1EE6" w:rsidRDefault="00013634"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t xml:space="preserve">  2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>View your blocked numbers  ⚙</w:t>
            </w:r>
          </w:p>
          <w:p w14:paraId="6756EA88" w14:textId="77777777" w:rsidR="004B1EE6" w:rsidRDefault="00013634">
            <w:pPr>
              <w:spacing w:before="40" w:after="160"/>
              <w:ind w:left="72"/>
            </w:pPr>
            <w:r>
              <w:rPr>
                <w:color w:val="444444"/>
              </w:rPr>
              <w:t>To review the numbers you have blocked, go to Settings → Phone, then click Blocked numbers. This is where you manage all of your blocking preferences.</w:t>
            </w:r>
          </w:p>
          <w:p w14:paraId="0C704D6F" w14:textId="77777777" w:rsidR="004B1EE6" w:rsidRDefault="00013634">
            <w:pPr>
              <w:spacing w:before="80" w:after="80"/>
              <w:jc w:val="center"/>
            </w:pPr>
            <w:r>
              <w:rPr>
                <w:noProof/>
              </w:rPr>
              <w:drawing>
                <wp:inline distT="0" distB="0" distL="0" distR="0" wp14:anchorId="6A7B2F46" wp14:editId="3D7830EA">
                  <wp:extent cx="6067868" cy="3829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k_image2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4050" cy="3839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574FA0" w14:textId="77777777" w:rsidR="004B1EE6" w:rsidRDefault="00013634">
            <w:pPr>
              <w:spacing w:after="0"/>
              <w:jc w:val="center"/>
            </w:pPr>
            <w:r>
              <w:rPr>
                <w:i/>
                <w:color w:val="888888"/>
                <w:sz w:val="19"/>
              </w:rPr>
              <w:t>Settings → Phone → Blocked numbers</w:t>
            </w:r>
          </w:p>
        </w:tc>
      </w:tr>
    </w:tbl>
    <w:p w14:paraId="7B8851A0" w14:textId="77777777" w:rsidR="004B1EE6" w:rsidRDefault="004B1EE6">
      <w:pPr>
        <w:spacing w:after="160"/>
      </w:pPr>
    </w:p>
    <w:p w14:paraId="6661510A" w14:textId="77777777" w:rsidR="00EE50B2" w:rsidRDefault="00EE50B2">
      <w:pPr>
        <w:spacing w:after="160"/>
      </w:pPr>
    </w:p>
    <w:p w14:paraId="3B33DC75" w14:textId="77777777" w:rsidR="00EE50B2" w:rsidRDefault="00EE50B2">
      <w:pPr>
        <w:spacing w:after="160"/>
      </w:pPr>
    </w:p>
    <w:p w14:paraId="5F0D2C13" w14:textId="77777777" w:rsidR="00EE50B2" w:rsidRDefault="00EE50B2">
      <w:pPr>
        <w:spacing w:after="160"/>
      </w:pPr>
    </w:p>
    <w:p w14:paraId="72E30347" w14:textId="77777777" w:rsidR="00EE50B2" w:rsidRDefault="00EE50B2">
      <w:pPr>
        <w:spacing w:after="160"/>
      </w:pPr>
    </w:p>
    <w:p w14:paraId="0038D156" w14:textId="77777777" w:rsidR="00EE50B2" w:rsidRDefault="00EE50B2">
      <w:pPr>
        <w:spacing w:after="160"/>
      </w:pPr>
    </w:p>
    <w:p w14:paraId="4B9E72AA" w14:textId="77777777" w:rsidR="00EE50B2" w:rsidRDefault="00EE50B2">
      <w:pPr>
        <w:spacing w:after="16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6"/>
      </w:tblGrid>
      <w:tr w:rsidR="004B1EE6" w14:paraId="71E3A5A7" w14:textId="77777777" w:rsidTr="00EE50B2">
        <w:trPr>
          <w:trHeight w:val="6800"/>
        </w:trPr>
        <w:tc>
          <w:tcPr>
            <w:tcW w:w="98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240" w:type="dxa"/>
              <w:left w:w="260" w:type="dxa"/>
              <w:bottom w:w="240" w:type="dxa"/>
              <w:right w:w="260" w:type="dxa"/>
            </w:tcMar>
          </w:tcPr>
          <w:p w14:paraId="37B05FD6" w14:textId="77777777" w:rsidR="004B1EE6" w:rsidRDefault="00013634"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lastRenderedPageBreak/>
              <w:t xml:space="preserve">  3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>Review your blocked numbers settings  📋</w:t>
            </w:r>
          </w:p>
          <w:p w14:paraId="04596033" w14:textId="77777777" w:rsidR="004B1EE6" w:rsidRDefault="00013634">
            <w:pPr>
              <w:spacing w:before="40" w:after="160"/>
              <w:ind w:left="72"/>
            </w:pPr>
            <w:r>
              <w:rPr>
                <w:color w:val="444444"/>
              </w:rPr>
              <w:t>On the Blocked numbers screen, you will see your blocked numbers or area codes, trusted numbers, and General settings — including the blocked call message, Block Robocalls, and Block calls from pay phones.</w:t>
            </w:r>
          </w:p>
          <w:p w14:paraId="73CC34A1" w14:textId="77777777" w:rsidR="004B1EE6" w:rsidRDefault="00013634">
            <w:pPr>
              <w:spacing w:before="80" w:after="80"/>
              <w:jc w:val="center"/>
            </w:pPr>
            <w:r>
              <w:rPr>
                <w:noProof/>
              </w:rPr>
              <w:drawing>
                <wp:inline distT="0" distB="0" distL="0" distR="0" wp14:anchorId="0D16911F" wp14:editId="3D6B5D37">
                  <wp:extent cx="5802523" cy="4248150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k_image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8145" cy="4266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0BF5DA" w14:textId="77777777" w:rsidR="004B1EE6" w:rsidRDefault="00013634">
            <w:pPr>
              <w:spacing w:after="0"/>
              <w:jc w:val="center"/>
            </w:pPr>
            <w:r>
              <w:rPr>
                <w:i/>
                <w:color w:val="888888"/>
                <w:sz w:val="19"/>
              </w:rPr>
              <w:t>Blocked numbers screen → review numbers, trusted list, and General settings</w:t>
            </w:r>
          </w:p>
        </w:tc>
      </w:tr>
    </w:tbl>
    <w:p w14:paraId="4556E271" w14:textId="77777777" w:rsidR="004B1EE6" w:rsidRDefault="004B1EE6">
      <w:pPr>
        <w:spacing w:after="160"/>
      </w:pPr>
    </w:p>
    <w:p w14:paraId="046CA232" w14:textId="77777777" w:rsidR="00EE50B2" w:rsidRDefault="00EE50B2">
      <w:pPr>
        <w:spacing w:after="160"/>
      </w:pPr>
    </w:p>
    <w:p w14:paraId="7BD4622D" w14:textId="77777777" w:rsidR="00EE50B2" w:rsidRDefault="00EE50B2">
      <w:pPr>
        <w:spacing w:after="160"/>
      </w:pPr>
    </w:p>
    <w:p w14:paraId="05299920" w14:textId="77777777" w:rsidR="00EE50B2" w:rsidRDefault="00EE50B2">
      <w:pPr>
        <w:spacing w:after="160"/>
      </w:pPr>
    </w:p>
    <w:p w14:paraId="75E0C439" w14:textId="77777777" w:rsidR="00EE50B2" w:rsidRDefault="00EE50B2">
      <w:pPr>
        <w:spacing w:after="160"/>
      </w:pPr>
    </w:p>
    <w:p w14:paraId="5E876425" w14:textId="77777777" w:rsidR="00EE50B2" w:rsidRDefault="00EE50B2">
      <w:pPr>
        <w:spacing w:after="160"/>
      </w:pPr>
    </w:p>
    <w:p w14:paraId="7932BF4B" w14:textId="77777777" w:rsidR="00EE50B2" w:rsidRDefault="00EE50B2">
      <w:pPr>
        <w:spacing w:after="160"/>
      </w:pPr>
    </w:p>
    <w:p w14:paraId="2BF217AB" w14:textId="77777777" w:rsidR="00EE50B2" w:rsidRDefault="00EE50B2">
      <w:pPr>
        <w:spacing w:after="160"/>
      </w:pPr>
    </w:p>
    <w:p w14:paraId="102B75D5" w14:textId="77777777" w:rsidR="00EE50B2" w:rsidRDefault="00EE50B2">
      <w:pPr>
        <w:spacing w:after="160"/>
      </w:pPr>
    </w:p>
    <w:p w14:paraId="2BAD595D" w14:textId="77777777" w:rsidR="00EE50B2" w:rsidRDefault="00EE50B2">
      <w:pPr>
        <w:spacing w:after="16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4B1EE6" w14:paraId="29DB4A95" w14:textId="77777777">
        <w:tc>
          <w:tcPr>
            <w:tcW w:w="96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240" w:type="dxa"/>
              <w:left w:w="260" w:type="dxa"/>
              <w:bottom w:w="240" w:type="dxa"/>
              <w:right w:w="260" w:type="dxa"/>
            </w:tcMar>
          </w:tcPr>
          <w:p w14:paraId="3139DCBF" w14:textId="77777777" w:rsidR="004B1EE6" w:rsidRDefault="00013634"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t xml:space="preserve">  4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>Remove a blocked number  🗑</w:t>
            </w:r>
          </w:p>
          <w:p w14:paraId="13D6611C" w14:textId="77777777" w:rsidR="004B1EE6" w:rsidRDefault="00013634">
            <w:pPr>
              <w:spacing w:before="40" w:after="160"/>
              <w:ind w:left="72"/>
            </w:pPr>
            <w:r>
              <w:rPr>
                <w:color w:val="444444"/>
              </w:rPr>
              <w:t>To unblock a number, click the Blocked numbers or area codes tab. Find the number you would like to remove, then click the trash icon (Delete) next to it.</w:t>
            </w:r>
          </w:p>
          <w:p w14:paraId="22581ADB" w14:textId="77777777" w:rsidR="004B1EE6" w:rsidRDefault="00013634">
            <w:pPr>
              <w:spacing w:before="80" w:after="80"/>
              <w:jc w:val="center"/>
            </w:pPr>
            <w:r>
              <w:rPr>
                <w:noProof/>
              </w:rPr>
              <w:drawing>
                <wp:inline distT="0" distB="0" distL="0" distR="0" wp14:anchorId="21791EC6" wp14:editId="3E9E6540">
                  <wp:extent cx="4937760" cy="208762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k_image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0" cy="2087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0B196E" w14:textId="77777777" w:rsidR="004B1EE6" w:rsidRDefault="00013634">
            <w:pPr>
              <w:spacing w:after="0"/>
              <w:jc w:val="center"/>
            </w:pPr>
            <w:r>
              <w:rPr>
                <w:i/>
                <w:color w:val="888888"/>
                <w:sz w:val="19"/>
              </w:rPr>
              <w:t>Blocked numbers or area codes → click the Delete (trash) icon</w:t>
            </w:r>
          </w:p>
        </w:tc>
      </w:tr>
    </w:tbl>
    <w:p w14:paraId="5CC903C1" w14:textId="77777777" w:rsidR="004B1EE6" w:rsidRDefault="004B1EE6">
      <w:pPr>
        <w:spacing w:after="16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4B1EE6" w14:paraId="6A653A64" w14:textId="77777777">
        <w:tc>
          <w:tcPr>
            <w:tcW w:w="9648" w:type="dxa"/>
            <w:tcBorders>
              <w:top w:val="single" w:sz="4" w:space="0" w:color="EAEAEA"/>
              <w:left w:val="single" w:sz="32" w:space="0" w:color="D4A574"/>
              <w:bottom w:val="single" w:sz="4" w:space="0" w:color="EAEAEA"/>
              <w:right w:val="single" w:sz="4" w:space="0" w:color="EAEAEA"/>
            </w:tcBorders>
            <w:shd w:val="clear" w:color="auto" w:fill="FCFBF9"/>
            <w:tcMar>
              <w:top w:w="160" w:type="dxa"/>
              <w:left w:w="220" w:type="dxa"/>
              <w:bottom w:w="160" w:type="dxa"/>
              <w:right w:w="200" w:type="dxa"/>
            </w:tcMar>
          </w:tcPr>
          <w:p w14:paraId="26A1E3D9" w14:textId="77777777" w:rsidR="004B1EE6" w:rsidRDefault="00013634">
            <w:pPr>
              <w:spacing w:after="0"/>
            </w:pPr>
            <w:r>
              <w:rPr>
                <w:b/>
                <w:color w:val="C08D58"/>
              </w:rPr>
              <w:t>PRO TIP  💡</w:t>
            </w:r>
          </w:p>
          <w:p w14:paraId="2BAEC26B" w14:textId="4042DC83" w:rsidR="004B1EE6" w:rsidRDefault="00013634">
            <w:pPr>
              <w:spacing w:before="40" w:after="0"/>
            </w:pPr>
            <w:r>
              <w:rPr>
                <w:color w:val="555555"/>
                <w:sz w:val="21"/>
              </w:rPr>
              <w:t>Use the Trusted numbers list for clients,</w:t>
            </w:r>
            <w:r w:rsidR="00A80AA7">
              <w:rPr>
                <w:color w:val="555555"/>
                <w:sz w:val="21"/>
              </w:rPr>
              <w:t xml:space="preserve"> or</w:t>
            </w:r>
            <w:r>
              <w:rPr>
                <w:color w:val="555555"/>
                <w:sz w:val="21"/>
              </w:rPr>
              <w:t xml:space="preserve"> vendors, whose calls should never be blocked under any circumstance. You can also enable Block Robocalls in General settings to automatically reduce unwanted spam calls.</w:t>
            </w:r>
          </w:p>
        </w:tc>
      </w:tr>
    </w:tbl>
    <w:p w14:paraId="487DFF05" w14:textId="77777777" w:rsidR="004B1EE6" w:rsidRDefault="004B1EE6">
      <w:pPr>
        <w:spacing w:after="120"/>
      </w:pPr>
    </w:p>
    <w:sectPr w:rsidR="004B1EE6" w:rsidSect="00034616">
      <w:footerReference w:type="default" r:id="rId13"/>
      <w:pgSz w:w="12240" w:h="15840"/>
      <w:pgMar w:top="1152" w:right="1296" w:bottom="1296" w:left="129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5486" w14:textId="77777777" w:rsidR="009826BE" w:rsidRDefault="009826BE">
      <w:pPr>
        <w:spacing w:after="0" w:line="240" w:lineRule="auto"/>
      </w:pPr>
      <w:r>
        <w:separator/>
      </w:r>
    </w:p>
  </w:endnote>
  <w:endnote w:type="continuationSeparator" w:id="0">
    <w:p w14:paraId="6E1BB50E" w14:textId="77777777" w:rsidR="009826BE" w:rsidRDefault="0098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3E1A" w14:textId="77777777" w:rsidR="004B1EE6" w:rsidRDefault="00013634">
    <w:pPr>
      <w:pStyle w:val="Footer"/>
      <w:pBdr>
        <w:bottom w:val="single" w:sz="6" w:space="4" w:color="DDDDDD"/>
      </w:pBdr>
      <w:tabs>
        <w:tab w:val="center" w:pos="4824"/>
        <w:tab w:val="right" w:pos="9648"/>
      </w:tabs>
      <w:spacing w:after="40"/>
    </w:pPr>
    <w:r>
      <w:rPr>
        <w:color w:val="666666"/>
        <w:sz w:val="18"/>
      </w:rPr>
      <w:t>How To Guides</w:t>
    </w:r>
    <w:r>
      <w:rPr>
        <w:color w:val="666666"/>
        <w:sz w:val="18"/>
      </w:rPr>
      <w:tab/>
      <w:t>Internal Use Only</w:t>
    </w:r>
    <w:r>
      <w:rPr>
        <w:color w:val="666666"/>
        <w:sz w:val="18"/>
      </w:rPr>
      <w:tab/>
      <w:t xml:space="preserve">Page </w:t>
    </w:r>
    <w:r>
      <w:rPr>
        <w:color w:val="666666"/>
        <w:sz w:val="18"/>
      </w:rPr>
      <w:fldChar w:fldCharType="begin"/>
    </w:r>
    <w:r>
      <w:rPr>
        <w:color w:val="666666"/>
        <w:sz w:val="18"/>
      </w:rPr>
      <w:instrText>PAGE</w:instrText>
    </w:r>
    <w:r>
      <w:rPr>
        <w:color w:val="666666"/>
        <w:sz w:val="18"/>
      </w:rPr>
      <w:fldChar w:fldCharType="separate"/>
    </w:r>
    <w:r w:rsidR="00EE50B2">
      <w:rPr>
        <w:noProof/>
        <w:color w:val="666666"/>
        <w:sz w:val="18"/>
      </w:rPr>
      <w:t>1</w:t>
    </w:r>
    <w:r>
      <w:rPr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733A" w14:textId="77777777" w:rsidR="009826BE" w:rsidRDefault="009826BE">
      <w:pPr>
        <w:spacing w:after="0" w:line="240" w:lineRule="auto"/>
      </w:pPr>
      <w:r>
        <w:separator/>
      </w:r>
    </w:p>
  </w:footnote>
  <w:footnote w:type="continuationSeparator" w:id="0">
    <w:p w14:paraId="7ED02D65" w14:textId="77777777" w:rsidR="009826BE" w:rsidRDefault="00982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660519">
    <w:abstractNumId w:val="8"/>
  </w:num>
  <w:num w:numId="2" w16cid:durableId="777989166">
    <w:abstractNumId w:val="6"/>
  </w:num>
  <w:num w:numId="3" w16cid:durableId="1477532388">
    <w:abstractNumId w:val="5"/>
  </w:num>
  <w:num w:numId="4" w16cid:durableId="977490407">
    <w:abstractNumId w:val="4"/>
  </w:num>
  <w:num w:numId="5" w16cid:durableId="142046668">
    <w:abstractNumId w:val="7"/>
  </w:num>
  <w:num w:numId="6" w16cid:durableId="872154223">
    <w:abstractNumId w:val="3"/>
  </w:num>
  <w:num w:numId="7" w16cid:durableId="1662467712">
    <w:abstractNumId w:val="2"/>
  </w:num>
  <w:num w:numId="8" w16cid:durableId="28527749">
    <w:abstractNumId w:val="1"/>
  </w:num>
  <w:num w:numId="9" w16cid:durableId="100474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634"/>
    <w:rsid w:val="00034616"/>
    <w:rsid w:val="0006063C"/>
    <w:rsid w:val="0015074B"/>
    <w:rsid w:val="0029639D"/>
    <w:rsid w:val="00326F90"/>
    <w:rsid w:val="004B1EE6"/>
    <w:rsid w:val="008921D3"/>
    <w:rsid w:val="009826BE"/>
    <w:rsid w:val="00A80AA7"/>
    <w:rsid w:val="00AA1D8D"/>
    <w:rsid w:val="00B47730"/>
    <w:rsid w:val="00CB0664"/>
    <w:rsid w:val="00EE50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A8426"/>
  <w14:defaultImageDpi w14:val="300"/>
  <w15:docId w15:val="{2FA4A40E-0AE1-44D2-9A80-E3ADF9B8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316</Words>
  <Characters>1429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Corina Lopez</cp:lastModifiedBy>
  <cp:revision>3</cp:revision>
  <dcterms:created xsi:type="dcterms:W3CDTF">2026-05-01T21:03:00Z</dcterms:created>
  <dcterms:modified xsi:type="dcterms:W3CDTF">2026-05-01T22:35:00Z</dcterms:modified>
  <cp:category/>
</cp:coreProperties>
</file>